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609103" w14:textId="77777777" w:rsidR="00372771" w:rsidRPr="00372771" w:rsidRDefault="00372771" w:rsidP="0037277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372771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СОВЕТ ДЕПУТАТОВ </w:t>
      </w:r>
    </w:p>
    <w:p w14:paraId="60A7DDFB" w14:textId="77777777" w:rsidR="00372771" w:rsidRPr="00372771" w:rsidRDefault="00372771" w:rsidP="0037277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372771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МУНИЦИПАЛЬНОГО ОКРУГА МЕЩАНСКИЙ</w:t>
      </w:r>
    </w:p>
    <w:p w14:paraId="22FBC160" w14:textId="77777777" w:rsidR="00372771" w:rsidRPr="00372771" w:rsidRDefault="00372771" w:rsidP="0037277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14:paraId="2F363586" w14:textId="77777777" w:rsidR="00372771" w:rsidRPr="00372771" w:rsidRDefault="00372771" w:rsidP="00372771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372771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РЕШЕНИЕ</w:t>
      </w:r>
    </w:p>
    <w:p w14:paraId="3B0D194B" w14:textId="77777777" w:rsidR="008D5E86" w:rsidRDefault="008D5E86" w:rsidP="008D5E8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2B5D6F3" w14:textId="12A663DA" w:rsidR="003B6EAF" w:rsidRPr="004822C0" w:rsidRDefault="004822C0" w:rsidP="004822C0">
      <w:pPr>
        <w:spacing w:after="0" w:line="240" w:lineRule="auto"/>
        <w:ind w:left="-426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19 февраля 2024 года</w:t>
      </w:r>
      <w:r w:rsidR="00397F3F" w:rsidRPr="004822C0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   </w:t>
      </w:r>
      <w:r w:rsidR="008D5E86" w:rsidRPr="004822C0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№ </w:t>
      </w:r>
      <w:r w:rsidR="00415560" w:rsidRPr="004822C0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Р-</w:t>
      </w:r>
      <w:r w:rsidR="00B30CBF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22</w:t>
      </w:r>
    </w:p>
    <w:p w14:paraId="55040B7B" w14:textId="77777777" w:rsidR="003B6EAF" w:rsidRDefault="003B6EAF" w:rsidP="003B6E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4BD4452" w14:textId="22406045" w:rsidR="00383628" w:rsidRPr="00383628" w:rsidRDefault="004822C0" w:rsidP="00155A93">
      <w:pPr>
        <w:tabs>
          <w:tab w:val="left" w:pos="4820"/>
        </w:tabs>
        <w:spacing w:after="0" w:line="240" w:lineRule="auto"/>
        <w:ind w:left="-567" w:right="4535"/>
        <w:rPr>
          <w:rFonts w:ascii="Times New Roman" w:eastAsia="Calibri" w:hAnsi="Times New Roman" w:cs="Times New Roman"/>
          <w:b/>
          <w:sz w:val="28"/>
          <w:szCs w:val="28"/>
        </w:rPr>
      </w:pPr>
      <w:r w:rsidRPr="004822C0">
        <w:rPr>
          <w:rFonts w:ascii="Times New Roman" w:eastAsia="Calibri" w:hAnsi="Times New Roman" w:cs="Times New Roman"/>
          <w:b/>
          <w:sz w:val="28"/>
          <w:szCs w:val="28"/>
        </w:rPr>
        <w:t xml:space="preserve">О </w:t>
      </w:r>
      <w:r w:rsidR="00155A93">
        <w:rPr>
          <w:rFonts w:ascii="Times New Roman" w:eastAsia="Calibri" w:hAnsi="Times New Roman" w:cs="Times New Roman"/>
          <w:b/>
          <w:sz w:val="28"/>
          <w:szCs w:val="28"/>
        </w:rPr>
        <w:t>согласовании</w:t>
      </w:r>
      <w:r w:rsidRPr="004822C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155A93">
        <w:rPr>
          <w:rFonts w:ascii="Times New Roman" w:eastAsia="Calibri" w:hAnsi="Times New Roman" w:cs="Times New Roman"/>
          <w:b/>
          <w:sz w:val="28"/>
          <w:szCs w:val="28"/>
        </w:rPr>
        <w:t>направления</w:t>
      </w:r>
      <w:r w:rsidRPr="004822C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155A93">
        <w:rPr>
          <w:rFonts w:ascii="Times New Roman" w:eastAsia="Calibri" w:hAnsi="Times New Roman" w:cs="Times New Roman"/>
          <w:b/>
          <w:sz w:val="28"/>
          <w:szCs w:val="28"/>
        </w:rPr>
        <w:t xml:space="preserve">средств стимулирования на реализацию мероприятий </w:t>
      </w:r>
      <w:r w:rsidRPr="004822C0">
        <w:rPr>
          <w:rFonts w:ascii="Times New Roman" w:eastAsia="Calibri" w:hAnsi="Times New Roman" w:cs="Times New Roman"/>
          <w:b/>
          <w:sz w:val="28"/>
          <w:szCs w:val="28"/>
        </w:rPr>
        <w:t>по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4822C0">
        <w:rPr>
          <w:rFonts w:ascii="Times New Roman" w:eastAsia="Calibri" w:hAnsi="Times New Roman" w:cs="Times New Roman"/>
          <w:b/>
          <w:sz w:val="28"/>
          <w:szCs w:val="28"/>
        </w:rPr>
        <w:t>социально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4822C0">
        <w:rPr>
          <w:rFonts w:ascii="Times New Roman" w:eastAsia="Calibri" w:hAnsi="Times New Roman" w:cs="Times New Roman"/>
          <w:b/>
          <w:sz w:val="28"/>
          <w:szCs w:val="28"/>
        </w:rPr>
        <w:t>экономическому развитию Мещанского района города Москвы в 202</w:t>
      </w:r>
      <w:r>
        <w:rPr>
          <w:rFonts w:ascii="Times New Roman" w:eastAsia="Calibri" w:hAnsi="Times New Roman" w:cs="Times New Roman"/>
          <w:b/>
          <w:sz w:val="28"/>
          <w:szCs w:val="28"/>
        </w:rPr>
        <w:t>4</w:t>
      </w:r>
      <w:r w:rsidRPr="004822C0">
        <w:rPr>
          <w:rFonts w:ascii="Times New Roman" w:eastAsia="Calibri" w:hAnsi="Times New Roman" w:cs="Times New Roman"/>
          <w:b/>
          <w:sz w:val="28"/>
          <w:szCs w:val="28"/>
        </w:rPr>
        <w:t xml:space="preserve"> году</w:t>
      </w:r>
      <w:r w:rsidR="00383628" w:rsidRPr="00383628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14:paraId="52DFC206" w14:textId="77777777" w:rsidR="00155A93" w:rsidRDefault="00155A93" w:rsidP="00383628">
      <w:pPr>
        <w:autoSpaceDE w:val="0"/>
        <w:autoSpaceDN w:val="0"/>
        <w:spacing w:after="0" w:line="240" w:lineRule="auto"/>
        <w:ind w:left="-709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6BF29E15" w14:textId="5D2A6D9F" w:rsidR="00383628" w:rsidRPr="00383628" w:rsidRDefault="00383628" w:rsidP="00383628">
      <w:pPr>
        <w:autoSpaceDE w:val="0"/>
        <w:autoSpaceDN w:val="0"/>
        <w:spacing w:after="0" w:line="240" w:lineRule="auto"/>
        <w:ind w:left="-709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83628">
        <w:rPr>
          <w:rFonts w:ascii="Times New Roman" w:eastAsia="Calibri" w:hAnsi="Times New Roman" w:cs="Times New Roman"/>
          <w:sz w:val="28"/>
          <w:szCs w:val="28"/>
          <w:lang w:eastAsia="ru-RU"/>
        </w:rPr>
        <w:t>В соответствии</w:t>
      </w:r>
      <w:bookmarkStart w:id="0" w:name="_Hlk140585592"/>
      <w:r w:rsidRPr="0038362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Законом города Москвы от 11 июля 2012 года № 39 «О наделении органов местного самоуправления муниципальных округов в городе Москве отдельными полномочиями города Москвы», постановлением Правительства Москвы от 13 сентября 2012 года № 484-ПП «О дополнительных мероприятиях по социально-экономическому развитию районов города Москвы», рассмотрев обращение управы Мещанского района города Москвы от</w:t>
      </w:r>
      <w:bookmarkEnd w:id="0"/>
      <w:r w:rsidR="002E5C8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14 февраля 2024 года № МЩ-13-123/24</w:t>
      </w:r>
      <w:r w:rsidRPr="0038362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Pr="0038362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Совет депутатов муниципального округа Мещанский решил:</w:t>
      </w:r>
    </w:p>
    <w:p w14:paraId="2E088B45" w14:textId="3B97A344" w:rsidR="00FF66BD" w:rsidRDefault="00FF66BD" w:rsidP="00383628">
      <w:pPr>
        <w:numPr>
          <w:ilvl w:val="0"/>
          <w:numId w:val="1"/>
        </w:numPr>
        <w:autoSpaceDE w:val="0"/>
        <w:autoSpaceDN w:val="0"/>
        <w:spacing w:after="0" w:line="240" w:lineRule="auto"/>
        <w:ind w:left="-709" w:firstLine="127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F66BD">
        <w:rPr>
          <w:rFonts w:ascii="Times New Roman" w:eastAsia="Calibri" w:hAnsi="Times New Roman" w:cs="Times New Roman"/>
          <w:sz w:val="28"/>
          <w:szCs w:val="28"/>
          <w:lang w:eastAsia="ru-RU"/>
        </w:rPr>
        <w:t>Утвердить план дополнительных мероприятий по социально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-</w:t>
      </w:r>
      <w:r w:rsidRPr="00FF66BD">
        <w:rPr>
          <w:rFonts w:ascii="Times New Roman" w:eastAsia="Calibri" w:hAnsi="Times New Roman" w:cs="Times New Roman"/>
          <w:sz w:val="28"/>
          <w:szCs w:val="28"/>
          <w:lang w:eastAsia="ru-RU"/>
        </w:rPr>
        <w:t>экономическому развитию Мещанского района города Москвы в 202</w:t>
      </w:r>
      <w:r w:rsidR="005F2981"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Pr="00FF66B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году согласно приложени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ю</w:t>
      </w:r>
      <w:r w:rsidRPr="00FF66B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 настоящему решению. </w:t>
      </w:r>
    </w:p>
    <w:p w14:paraId="13930B68" w14:textId="343AC8F7" w:rsidR="00383628" w:rsidRPr="00155A93" w:rsidRDefault="00FF66BD" w:rsidP="00383628">
      <w:pPr>
        <w:numPr>
          <w:ilvl w:val="0"/>
          <w:numId w:val="1"/>
        </w:numPr>
        <w:autoSpaceDE w:val="0"/>
        <w:autoSpaceDN w:val="0"/>
        <w:spacing w:after="0" w:line="240" w:lineRule="auto"/>
        <w:ind w:left="-709" w:firstLine="127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F66B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Главе управы Мещанского района города Москвы обеспечить проведение дополнительных мероприятий по социально-экономическому развитию Мещанского района города Москвы.</w:t>
      </w:r>
    </w:p>
    <w:p w14:paraId="0B295DC4" w14:textId="77777777" w:rsidR="00383628" w:rsidRPr="00383628" w:rsidRDefault="00383628" w:rsidP="00647126">
      <w:pPr>
        <w:numPr>
          <w:ilvl w:val="0"/>
          <w:numId w:val="1"/>
        </w:numPr>
        <w:autoSpaceDE w:val="0"/>
        <w:autoSpaceDN w:val="0"/>
        <w:spacing w:after="0" w:line="240" w:lineRule="auto"/>
        <w:ind w:left="-709" w:firstLine="127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83628">
        <w:rPr>
          <w:rFonts w:ascii="Times New Roman" w:eastAsia="Calibri" w:hAnsi="Times New Roman" w:cs="Times New Roman"/>
          <w:sz w:val="28"/>
          <w:szCs w:val="28"/>
          <w:lang w:eastAsia="ru-RU"/>
        </w:rPr>
        <w:t>Направить настоящее Решение в Департамент территориальных органов исполнительной власти города Москвы, префектуру Центрального административного округа города Москвы и управу Мещанского района города Москвы.</w:t>
      </w:r>
    </w:p>
    <w:p w14:paraId="6D8A23E8" w14:textId="77777777" w:rsidR="00C34A7E" w:rsidRPr="00C34A7E" w:rsidRDefault="00C34A7E" w:rsidP="00647126">
      <w:pPr>
        <w:pStyle w:val="a9"/>
        <w:numPr>
          <w:ilvl w:val="0"/>
          <w:numId w:val="1"/>
        </w:numPr>
        <w:spacing w:after="0" w:line="240" w:lineRule="auto"/>
        <w:ind w:left="-709" w:firstLine="133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34A7E">
        <w:rPr>
          <w:rFonts w:ascii="Times New Roman" w:eastAsia="Calibri" w:hAnsi="Times New Roman" w:cs="Times New Roman"/>
          <w:sz w:val="28"/>
          <w:szCs w:val="28"/>
          <w:lang w:eastAsia="ru-RU"/>
        </w:rPr>
        <w:t>Опубликовать настоящее решение в бюллетене «Московский муниципальный вестник» и разместить в сетевом издании «Московский муниципальный вестник», а также на официальном сайте муниципального округа Мещанский в информационно-телекоммуникационной сети «Интернет» (www.meschane.ru).</w:t>
      </w:r>
    </w:p>
    <w:p w14:paraId="67C5B950" w14:textId="77777777" w:rsidR="00383628" w:rsidRPr="00383628" w:rsidRDefault="00383628" w:rsidP="00647126">
      <w:pPr>
        <w:numPr>
          <w:ilvl w:val="0"/>
          <w:numId w:val="1"/>
        </w:numPr>
        <w:autoSpaceDE w:val="0"/>
        <w:autoSpaceDN w:val="0"/>
        <w:spacing w:after="0" w:line="240" w:lineRule="auto"/>
        <w:ind w:left="-709" w:firstLine="127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83628">
        <w:rPr>
          <w:rFonts w:ascii="Times New Roman" w:eastAsia="Calibri" w:hAnsi="Times New Roman" w:cs="Times New Roman"/>
          <w:sz w:val="28"/>
          <w:szCs w:val="28"/>
          <w:lang w:eastAsia="ru-RU"/>
        </w:rPr>
        <w:t>Настоящее решение вступает в силу со дня его принятия.</w:t>
      </w:r>
    </w:p>
    <w:p w14:paraId="27631F16" w14:textId="77777777" w:rsidR="00383628" w:rsidRPr="00383628" w:rsidRDefault="00383628" w:rsidP="00383628">
      <w:pPr>
        <w:numPr>
          <w:ilvl w:val="0"/>
          <w:numId w:val="1"/>
        </w:numPr>
        <w:autoSpaceDE w:val="0"/>
        <w:autoSpaceDN w:val="0"/>
        <w:spacing w:after="0" w:line="240" w:lineRule="auto"/>
        <w:ind w:left="-709" w:firstLine="127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8362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Контроль за исполнением настоящего решения возложить на главу муниципального округа Мещанский Толмачеву Н.С. </w:t>
      </w:r>
    </w:p>
    <w:p w14:paraId="20AC4D7C" w14:textId="77777777" w:rsidR="00383628" w:rsidRPr="00383628" w:rsidRDefault="00383628" w:rsidP="00383628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D255442" w14:textId="77777777" w:rsidR="00383628" w:rsidRPr="00383628" w:rsidRDefault="00383628" w:rsidP="00383628">
      <w:pPr>
        <w:spacing w:after="0" w:line="240" w:lineRule="auto"/>
        <w:ind w:left="-709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C1E2305" w14:textId="77777777" w:rsidR="00383628" w:rsidRPr="00383628" w:rsidRDefault="00383628" w:rsidP="00383628">
      <w:pPr>
        <w:spacing w:after="0" w:line="240" w:lineRule="auto"/>
        <w:ind w:left="-709"/>
        <w:rPr>
          <w:rFonts w:ascii="Times New Roman" w:eastAsia="Calibri" w:hAnsi="Times New Roman" w:cs="Times New Roman"/>
          <w:b/>
          <w:sz w:val="28"/>
          <w:szCs w:val="28"/>
        </w:rPr>
      </w:pPr>
      <w:r w:rsidRPr="00383628">
        <w:rPr>
          <w:rFonts w:ascii="Times New Roman" w:eastAsia="Calibri" w:hAnsi="Times New Roman" w:cs="Times New Roman"/>
          <w:b/>
          <w:sz w:val="28"/>
          <w:szCs w:val="28"/>
        </w:rPr>
        <w:t>Глава муниципального</w:t>
      </w:r>
    </w:p>
    <w:p w14:paraId="345691B3" w14:textId="435F291E" w:rsidR="004822C0" w:rsidRDefault="00383628" w:rsidP="005F2981">
      <w:pPr>
        <w:spacing w:after="0" w:line="240" w:lineRule="auto"/>
        <w:ind w:left="-709"/>
        <w:rPr>
          <w:rFonts w:ascii="Times New Roman" w:eastAsia="Calibri" w:hAnsi="Times New Roman" w:cs="Times New Roman"/>
          <w:b/>
          <w:sz w:val="28"/>
          <w:szCs w:val="28"/>
        </w:rPr>
      </w:pPr>
      <w:r w:rsidRPr="00383628">
        <w:rPr>
          <w:rFonts w:ascii="Times New Roman" w:eastAsia="Calibri" w:hAnsi="Times New Roman" w:cs="Times New Roman"/>
          <w:b/>
          <w:sz w:val="28"/>
          <w:szCs w:val="28"/>
        </w:rPr>
        <w:t xml:space="preserve">округа Мещанский                                                                    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4822C0">
        <w:rPr>
          <w:rFonts w:ascii="Times New Roman" w:eastAsia="Calibri" w:hAnsi="Times New Roman" w:cs="Times New Roman"/>
          <w:b/>
          <w:sz w:val="28"/>
          <w:szCs w:val="28"/>
        </w:rPr>
        <w:t xml:space="preserve">     </w:t>
      </w:r>
      <w:proofErr w:type="spellStart"/>
      <w:r w:rsidRPr="00383628">
        <w:rPr>
          <w:rFonts w:ascii="Times New Roman" w:eastAsia="Calibri" w:hAnsi="Times New Roman" w:cs="Times New Roman"/>
          <w:b/>
          <w:sz w:val="28"/>
          <w:szCs w:val="28"/>
        </w:rPr>
        <w:t>Н.С.Толмачева</w:t>
      </w:r>
      <w:proofErr w:type="spellEnd"/>
    </w:p>
    <w:p w14:paraId="6FF1A429" w14:textId="77777777" w:rsidR="005F2981" w:rsidRDefault="005F2981" w:rsidP="00F75B5B">
      <w:pPr>
        <w:spacing w:after="0" w:line="240" w:lineRule="auto"/>
        <w:ind w:left="-709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13FED8E6" w14:textId="77777777" w:rsidR="00FF66BD" w:rsidRDefault="00FF66BD" w:rsidP="00F75B5B">
      <w:pPr>
        <w:spacing w:after="0" w:line="240" w:lineRule="auto"/>
        <w:ind w:left="-709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0EB55725" w14:textId="77777777" w:rsidR="00B30CBF" w:rsidRDefault="00B30CBF" w:rsidP="00FF66BD">
      <w:pPr>
        <w:spacing w:after="0" w:line="240" w:lineRule="auto"/>
        <w:ind w:left="4678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2FF57885" w14:textId="77777777" w:rsidR="00647126" w:rsidRDefault="00647126" w:rsidP="00FF66BD">
      <w:pPr>
        <w:spacing w:after="0" w:line="240" w:lineRule="auto"/>
        <w:ind w:left="4678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3C357942" w14:textId="77777777" w:rsidR="00647126" w:rsidRDefault="00647126" w:rsidP="00FF66BD">
      <w:pPr>
        <w:spacing w:after="0" w:line="240" w:lineRule="auto"/>
        <w:ind w:left="4678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199ACDD9" w14:textId="771D5AE8" w:rsidR="00FF66BD" w:rsidRDefault="00FF66BD" w:rsidP="00FF66BD">
      <w:pPr>
        <w:spacing w:after="0" w:line="240" w:lineRule="auto"/>
        <w:ind w:left="4678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Приложение</w:t>
      </w:r>
    </w:p>
    <w:p w14:paraId="053E3949" w14:textId="77777777" w:rsidR="00FF66BD" w:rsidRDefault="00FF66BD" w:rsidP="00FF66BD">
      <w:pPr>
        <w:spacing w:after="0" w:line="240" w:lineRule="auto"/>
        <w:ind w:left="4678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к решению Совета депутатов </w:t>
      </w:r>
    </w:p>
    <w:p w14:paraId="2D1EB627" w14:textId="36696B18" w:rsidR="00FF66BD" w:rsidRDefault="00FF66BD" w:rsidP="00FF66BD">
      <w:pPr>
        <w:spacing w:after="0" w:line="240" w:lineRule="auto"/>
        <w:ind w:left="4678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муниципального округа Мещанский</w:t>
      </w:r>
    </w:p>
    <w:p w14:paraId="0585ECF9" w14:textId="7FCE5971" w:rsidR="00FF66BD" w:rsidRDefault="00FF66BD" w:rsidP="00FF66BD">
      <w:pPr>
        <w:spacing w:after="0" w:line="240" w:lineRule="auto"/>
        <w:ind w:left="4678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от 19 февраля 2024 года № Р-</w:t>
      </w:r>
      <w:r w:rsidR="00B30CBF">
        <w:rPr>
          <w:rFonts w:ascii="Times New Roman" w:eastAsia="Calibri" w:hAnsi="Times New Roman" w:cs="Times New Roman"/>
          <w:bCs/>
          <w:sz w:val="28"/>
          <w:szCs w:val="28"/>
        </w:rPr>
        <w:t>22</w:t>
      </w:r>
    </w:p>
    <w:p w14:paraId="321626A9" w14:textId="77777777" w:rsidR="00FF66BD" w:rsidRDefault="00FF66BD" w:rsidP="00F75B5B">
      <w:pPr>
        <w:spacing w:after="0" w:line="240" w:lineRule="auto"/>
        <w:ind w:left="-709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603982A6" w14:textId="31A8AC82" w:rsidR="0027427A" w:rsidRPr="0027427A" w:rsidRDefault="0027427A" w:rsidP="0027427A">
      <w:pPr>
        <w:spacing w:after="0" w:line="240" w:lineRule="auto"/>
        <w:ind w:left="-426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7427A">
        <w:rPr>
          <w:rFonts w:ascii="Times New Roman" w:eastAsia="Calibri" w:hAnsi="Times New Roman" w:cs="Times New Roman"/>
          <w:b/>
          <w:sz w:val="28"/>
          <w:szCs w:val="28"/>
        </w:rPr>
        <w:t>Адресный план мероприятий на 2024 год по замене оконных блоков и дверей МКД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на сумму 4 685,4 тыс. руб.</w:t>
      </w:r>
    </w:p>
    <w:p w14:paraId="29D4C151" w14:textId="77777777" w:rsidR="00FF66BD" w:rsidRDefault="00FF66BD" w:rsidP="00F75B5B">
      <w:pPr>
        <w:spacing w:after="0" w:line="240" w:lineRule="auto"/>
        <w:ind w:left="-709"/>
        <w:rPr>
          <w:rFonts w:ascii="Times New Roman" w:eastAsia="Calibri" w:hAnsi="Times New Roman" w:cs="Times New Roman"/>
          <w:bCs/>
          <w:sz w:val="28"/>
          <w:szCs w:val="28"/>
        </w:rPr>
      </w:pPr>
    </w:p>
    <w:tbl>
      <w:tblPr>
        <w:tblW w:w="9345" w:type="dxa"/>
        <w:tblInd w:w="5" w:type="dxa"/>
        <w:tblLook w:val="04A0" w:firstRow="1" w:lastRow="0" w:firstColumn="1" w:lastColumn="0" w:noHBand="0" w:noVBand="1"/>
      </w:tblPr>
      <w:tblGrid>
        <w:gridCol w:w="5603"/>
        <w:gridCol w:w="3742"/>
      </w:tblGrid>
      <w:tr w:rsidR="00FF66BD" w:rsidRPr="008A5326" w14:paraId="7F0D12D5" w14:textId="77777777" w:rsidTr="006A1A6A">
        <w:trPr>
          <w:trHeight w:val="1200"/>
        </w:trPr>
        <w:tc>
          <w:tcPr>
            <w:tcW w:w="5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14AA6" w14:textId="77777777" w:rsidR="00FF66BD" w:rsidRPr="004F3C15" w:rsidRDefault="00FF66BD" w:rsidP="006A1A6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222B35"/>
                <w:sz w:val="28"/>
                <w:szCs w:val="28"/>
                <w:lang w:eastAsia="ru-RU"/>
              </w:rPr>
            </w:pPr>
            <w:r w:rsidRPr="004F3C15">
              <w:rPr>
                <w:rFonts w:ascii="Times New Roman" w:eastAsia="Times New Roman" w:hAnsi="Times New Roman" w:cs="Times New Roman"/>
                <w:color w:val="222B35"/>
                <w:sz w:val="28"/>
                <w:szCs w:val="28"/>
                <w:lang w:eastAsia="ru-RU"/>
              </w:rPr>
              <w:t>адрес</w:t>
            </w:r>
          </w:p>
        </w:tc>
        <w:tc>
          <w:tcPr>
            <w:tcW w:w="3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F9A1B0" w14:textId="77777777" w:rsidR="00FF66BD" w:rsidRDefault="00FF66BD" w:rsidP="006A1A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222B35"/>
                <w:sz w:val="48"/>
                <w:szCs w:val="4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B35"/>
                <w:sz w:val="48"/>
                <w:szCs w:val="48"/>
                <w:lang w:eastAsia="ru-RU"/>
              </w:rPr>
              <w:t xml:space="preserve">        </w:t>
            </w:r>
          </w:p>
          <w:p w14:paraId="57BCBF8B" w14:textId="77777777" w:rsidR="00FF66BD" w:rsidRPr="004F3C15" w:rsidRDefault="00FF66BD" w:rsidP="006A1A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222B3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B35"/>
                <w:sz w:val="48"/>
                <w:szCs w:val="48"/>
                <w:lang w:eastAsia="ru-RU"/>
              </w:rPr>
              <w:t xml:space="preserve">        </w:t>
            </w:r>
            <w:r w:rsidRPr="004F3C15">
              <w:rPr>
                <w:rFonts w:ascii="Times New Roman" w:eastAsia="Times New Roman" w:hAnsi="Times New Roman" w:cs="Times New Roman"/>
                <w:color w:val="222B35"/>
                <w:sz w:val="28"/>
                <w:szCs w:val="28"/>
                <w:lang w:eastAsia="ru-RU"/>
              </w:rPr>
              <w:t>сумма</w:t>
            </w:r>
          </w:p>
        </w:tc>
      </w:tr>
      <w:tr w:rsidR="00FF66BD" w:rsidRPr="008A5326" w14:paraId="066AFDE3" w14:textId="77777777" w:rsidTr="006A1A6A">
        <w:trPr>
          <w:trHeight w:val="1200"/>
        </w:trPr>
        <w:tc>
          <w:tcPr>
            <w:tcW w:w="5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85F54" w14:textId="77777777" w:rsidR="00FF66BD" w:rsidRPr="004F3C15" w:rsidRDefault="00FF66BD" w:rsidP="006A1A6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222B35"/>
                <w:sz w:val="28"/>
                <w:szCs w:val="28"/>
                <w:lang w:eastAsia="ru-RU"/>
              </w:rPr>
            </w:pPr>
            <w:proofErr w:type="spellStart"/>
            <w:r w:rsidRPr="004F3C15">
              <w:rPr>
                <w:rFonts w:ascii="Times New Roman" w:eastAsia="Times New Roman" w:hAnsi="Times New Roman" w:cs="Times New Roman"/>
                <w:color w:val="222B35"/>
                <w:sz w:val="28"/>
                <w:szCs w:val="28"/>
                <w:lang w:eastAsia="ru-RU"/>
              </w:rPr>
              <w:t>М.Сухаревская</w:t>
            </w:r>
            <w:proofErr w:type="spellEnd"/>
            <w:r w:rsidRPr="004F3C15">
              <w:rPr>
                <w:rFonts w:ascii="Times New Roman" w:eastAsia="Times New Roman" w:hAnsi="Times New Roman" w:cs="Times New Roman"/>
                <w:color w:val="222B35"/>
                <w:sz w:val="28"/>
                <w:szCs w:val="28"/>
                <w:lang w:eastAsia="ru-RU"/>
              </w:rPr>
              <w:t xml:space="preserve"> пл., д.3</w:t>
            </w:r>
          </w:p>
        </w:tc>
        <w:tc>
          <w:tcPr>
            <w:tcW w:w="374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778DED5B" w14:textId="77777777" w:rsidR="00FF66BD" w:rsidRPr="004F3C15" w:rsidRDefault="00FF66BD" w:rsidP="006A1A6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222B35"/>
                <w:sz w:val="28"/>
                <w:szCs w:val="28"/>
                <w:lang w:eastAsia="ru-RU"/>
              </w:rPr>
            </w:pPr>
          </w:p>
          <w:p w14:paraId="1AD7C614" w14:textId="77777777" w:rsidR="00FF66BD" w:rsidRPr="004F3C15" w:rsidRDefault="00FF66BD" w:rsidP="006A1A6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222B35"/>
                <w:sz w:val="28"/>
                <w:szCs w:val="28"/>
                <w:lang w:eastAsia="ru-RU"/>
              </w:rPr>
            </w:pPr>
          </w:p>
          <w:p w14:paraId="62D6B738" w14:textId="77777777" w:rsidR="00FF66BD" w:rsidRPr="004F3C15" w:rsidRDefault="00FF66BD" w:rsidP="006A1A6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222B35"/>
                <w:sz w:val="28"/>
                <w:szCs w:val="28"/>
                <w:lang w:eastAsia="ru-RU"/>
              </w:rPr>
            </w:pPr>
          </w:p>
          <w:p w14:paraId="623FC3E5" w14:textId="77777777" w:rsidR="00FF66BD" w:rsidRPr="004F3C15" w:rsidRDefault="00FF66BD" w:rsidP="006A1A6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222B35"/>
                <w:sz w:val="28"/>
                <w:szCs w:val="28"/>
                <w:lang w:eastAsia="ru-RU"/>
              </w:rPr>
            </w:pPr>
          </w:p>
          <w:p w14:paraId="434B1F41" w14:textId="77777777" w:rsidR="00FF66BD" w:rsidRPr="004F3C15" w:rsidRDefault="00FF66BD" w:rsidP="006A1A6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222B35"/>
                <w:sz w:val="28"/>
                <w:szCs w:val="28"/>
                <w:lang w:eastAsia="ru-RU"/>
              </w:rPr>
            </w:pPr>
          </w:p>
          <w:p w14:paraId="33FACC24" w14:textId="77777777" w:rsidR="00FF66BD" w:rsidRPr="004F3C15" w:rsidRDefault="00FF66BD" w:rsidP="006A1A6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222B35"/>
                <w:sz w:val="28"/>
                <w:szCs w:val="28"/>
                <w:lang w:eastAsia="ru-RU"/>
              </w:rPr>
            </w:pPr>
          </w:p>
          <w:p w14:paraId="37765E84" w14:textId="77777777" w:rsidR="00FF66BD" w:rsidRDefault="00FF66BD" w:rsidP="006A1A6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222B35"/>
                <w:sz w:val="28"/>
                <w:szCs w:val="28"/>
                <w:lang w:eastAsia="ru-RU"/>
              </w:rPr>
            </w:pPr>
          </w:p>
          <w:p w14:paraId="5314B4D6" w14:textId="77777777" w:rsidR="00FF66BD" w:rsidRDefault="00FF66BD" w:rsidP="006A1A6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222B35"/>
                <w:sz w:val="28"/>
                <w:szCs w:val="28"/>
                <w:lang w:eastAsia="ru-RU"/>
              </w:rPr>
            </w:pPr>
          </w:p>
          <w:p w14:paraId="5C6A4923" w14:textId="77777777" w:rsidR="00FF66BD" w:rsidRDefault="00FF66BD" w:rsidP="006A1A6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222B35"/>
                <w:sz w:val="28"/>
                <w:szCs w:val="28"/>
                <w:lang w:eastAsia="ru-RU"/>
              </w:rPr>
            </w:pPr>
          </w:p>
          <w:p w14:paraId="7484A3EB" w14:textId="77777777" w:rsidR="00FF66BD" w:rsidRDefault="00FF66BD" w:rsidP="006A1A6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222B35"/>
                <w:sz w:val="28"/>
                <w:szCs w:val="28"/>
                <w:lang w:eastAsia="ru-RU"/>
              </w:rPr>
            </w:pPr>
          </w:p>
          <w:p w14:paraId="1F917744" w14:textId="77777777" w:rsidR="00FF66BD" w:rsidRDefault="00FF66BD" w:rsidP="006A1A6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222B35"/>
                <w:sz w:val="28"/>
                <w:szCs w:val="28"/>
                <w:lang w:eastAsia="ru-RU"/>
              </w:rPr>
            </w:pPr>
          </w:p>
          <w:p w14:paraId="2A994026" w14:textId="77777777" w:rsidR="00FF66BD" w:rsidRDefault="00FF66BD" w:rsidP="006A1A6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222B35"/>
                <w:sz w:val="28"/>
                <w:szCs w:val="28"/>
                <w:lang w:eastAsia="ru-RU"/>
              </w:rPr>
            </w:pPr>
          </w:p>
          <w:p w14:paraId="543EC07A" w14:textId="77777777" w:rsidR="00FF66BD" w:rsidRPr="004F3C15" w:rsidRDefault="00FF66BD" w:rsidP="006A1A6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222B35"/>
                <w:sz w:val="28"/>
                <w:szCs w:val="28"/>
                <w:lang w:eastAsia="ru-RU"/>
              </w:rPr>
            </w:pPr>
            <w:r w:rsidRPr="004F3C15">
              <w:rPr>
                <w:rFonts w:ascii="Times New Roman" w:eastAsia="Times New Roman" w:hAnsi="Times New Roman" w:cs="Times New Roman"/>
                <w:color w:val="222B35"/>
                <w:sz w:val="28"/>
                <w:szCs w:val="28"/>
                <w:lang w:eastAsia="ru-RU"/>
              </w:rPr>
              <w:t>4 685,4 тыс. руб.</w:t>
            </w:r>
          </w:p>
        </w:tc>
      </w:tr>
      <w:tr w:rsidR="00FF66BD" w:rsidRPr="008A5326" w14:paraId="0F0A996E" w14:textId="77777777" w:rsidTr="006A1A6A">
        <w:trPr>
          <w:trHeight w:val="600"/>
        </w:trPr>
        <w:tc>
          <w:tcPr>
            <w:tcW w:w="5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AA0B7" w14:textId="77777777" w:rsidR="00FF66BD" w:rsidRPr="004F3C15" w:rsidRDefault="00FF66BD" w:rsidP="006A1A6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222B35"/>
                <w:sz w:val="28"/>
                <w:szCs w:val="28"/>
                <w:lang w:eastAsia="ru-RU"/>
              </w:rPr>
            </w:pPr>
            <w:r w:rsidRPr="004F3C15">
              <w:rPr>
                <w:rFonts w:ascii="Times New Roman" w:eastAsia="Times New Roman" w:hAnsi="Times New Roman" w:cs="Times New Roman"/>
                <w:color w:val="222B35"/>
                <w:sz w:val="28"/>
                <w:szCs w:val="28"/>
                <w:lang w:eastAsia="ru-RU"/>
              </w:rPr>
              <w:t>Пушкарев пер., д.18</w:t>
            </w:r>
          </w:p>
        </w:tc>
        <w:tc>
          <w:tcPr>
            <w:tcW w:w="374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34146F9D" w14:textId="77777777" w:rsidR="00FF66BD" w:rsidRPr="008A5326" w:rsidRDefault="00FF66BD" w:rsidP="006A1A6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222B35"/>
                <w:sz w:val="48"/>
                <w:szCs w:val="48"/>
                <w:lang w:eastAsia="ru-RU"/>
              </w:rPr>
            </w:pPr>
          </w:p>
        </w:tc>
      </w:tr>
      <w:tr w:rsidR="00FF66BD" w:rsidRPr="008A5326" w14:paraId="334F2766" w14:textId="77777777" w:rsidTr="006A1A6A">
        <w:trPr>
          <w:trHeight w:val="600"/>
        </w:trPr>
        <w:tc>
          <w:tcPr>
            <w:tcW w:w="5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CB7B3" w14:textId="77777777" w:rsidR="00FF66BD" w:rsidRPr="004F3C15" w:rsidRDefault="00FF66BD" w:rsidP="006A1A6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222B35"/>
                <w:sz w:val="28"/>
                <w:szCs w:val="28"/>
                <w:lang w:eastAsia="ru-RU"/>
              </w:rPr>
            </w:pPr>
            <w:r w:rsidRPr="004F3C15">
              <w:rPr>
                <w:rFonts w:ascii="Times New Roman" w:eastAsia="Times New Roman" w:hAnsi="Times New Roman" w:cs="Times New Roman"/>
                <w:color w:val="222B35"/>
                <w:sz w:val="28"/>
                <w:szCs w:val="28"/>
                <w:lang w:eastAsia="ru-RU"/>
              </w:rPr>
              <w:t>Протопоповский пер., д.20</w:t>
            </w:r>
          </w:p>
        </w:tc>
        <w:tc>
          <w:tcPr>
            <w:tcW w:w="374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11102459" w14:textId="77777777" w:rsidR="00FF66BD" w:rsidRPr="008A5326" w:rsidRDefault="00FF66BD" w:rsidP="006A1A6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222B35"/>
                <w:sz w:val="48"/>
                <w:szCs w:val="48"/>
                <w:lang w:eastAsia="ru-RU"/>
              </w:rPr>
            </w:pPr>
          </w:p>
        </w:tc>
      </w:tr>
      <w:tr w:rsidR="00FF66BD" w:rsidRPr="008A5326" w14:paraId="11C7A2AD" w14:textId="77777777" w:rsidTr="006A1A6A">
        <w:trPr>
          <w:trHeight w:val="1050"/>
        </w:trPr>
        <w:tc>
          <w:tcPr>
            <w:tcW w:w="5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74F50" w14:textId="77777777" w:rsidR="00FF66BD" w:rsidRPr="004F3C15" w:rsidRDefault="00FF66BD" w:rsidP="006A1A6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222B35"/>
                <w:sz w:val="28"/>
                <w:szCs w:val="28"/>
                <w:lang w:eastAsia="ru-RU"/>
              </w:rPr>
            </w:pPr>
            <w:r w:rsidRPr="004F3C15">
              <w:rPr>
                <w:rFonts w:ascii="Times New Roman" w:eastAsia="Times New Roman" w:hAnsi="Times New Roman" w:cs="Times New Roman"/>
                <w:color w:val="222B35"/>
                <w:sz w:val="28"/>
                <w:szCs w:val="28"/>
                <w:lang w:eastAsia="ru-RU"/>
              </w:rPr>
              <w:t>пр-т Мира, д.70а</w:t>
            </w:r>
          </w:p>
        </w:tc>
        <w:tc>
          <w:tcPr>
            <w:tcW w:w="374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739AB967" w14:textId="77777777" w:rsidR="00FF66BD" w:rsidRPr="008A5326" w:rsidRDefault="00FF66BD" w:rsidP="006A1A6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222B35"/>
                <w:sz w:val="48"/>
                <w:szCs w:val="48"/>
                <w:lang w:eastAsia="ru-RU"/>
              </w:rPr>
            </w:pPr>
          </w:p>
        </w:tc>
      </w:tr>
      <w:tr w:rsidR="00FF66BD" w:rsidRPr="008A5326" w14:paraId="6342EF53" w14:textId="77777777" w:rsidTr="006A1A6A">
        <w:trPr>
          <w:trHeight w:val="600"/>
        </w:trPr>
        <w:tc>
          <w:tcPr>
            <w:tcW w:w="5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87CDF" w14:textId="77777777" w:rsidR="00FF66BD" w:rsidRPr="004F3C15" w:rsidRDefault="00FF66BD" w:rsidP="006A1A6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222B35"/>
                <w:sz w:val="28"/>
                <w:szCs w:val="28"/>
                <w:lang w:eastAsia="ru-RU"/>
              </w:rPr>
            </w:pPr>
            <w:r w:rsidRPr="004F3C15">
              <w:rPr>
                <w:rFonts w:ascii="Times New Roman" w:eastAsia="Times New Roman" w:hAnsi="Times New Roman" w:cs="Times New Roman"/>
                <w:color w:val="222B35"/>
                <w:sz w:val="28"/>
                <w:szCs w:val="28"/>
                <w:lang w:eastAsia="ru-RU"/>
              </w:rPr>
              <w:t>Протопоповский пер., д.20</w:t>
            </w:r>
          </w:p>
        </w:tc>
        <w:tc>
          <w:tcPr>
            <w:tcW w:w="374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6A9B4F6D" w14:textId="77777777" w:rsidR="00FF66BD" w:rsidRPr="008A5326" w:rsidRDefault="00FF66BD" w:rsidP="006A1A6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222B35"/>
                <w:sz w:val="48"/>
                <w:szCs w:val="48"/>
                <w:lang w:eastAsia="ru-RU"/>
              </w:rPr>
            </w:pPr>
          </w:p>
        </w:tc>
      </w:tr>
      <w:tr w:rsidR="00FF66BD" w:rsidRPr="008A5326" w14:paraId="20F90AAA" w14:textId="77777777" w:rsidTr="006A1A6A">
        <w:trPr>
          <w:trHeight w:val="1245"/>
        </w:trPr>
        <w:tc>
          <w:tcPr>
            <w:tcW w:w="5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41E1E" w14:textId="77777777" w:rsidR="00FF66BD" w:rsidRPr="004F3C15" w:rsidRDefault="00FF66BD" w:rsidP="006A1A6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222B35"/>
                <w:sz w:val="28"/>
                <w:szCs w:val="28"/>
                <w:lang w:eastAsia="ru-RU"/>
              </w:rPr>
            </w:pPr>
            <w:r w:rsidRPr="004F3C15">
              <w:rPr>
                <w:rFonts w:ascii="Times New Roman" w:eastAsia="Times New Roman" w:hAnsi="Times New Roman" w:cs="Times New Roman"/>
                <w:color w:val="222B35"/>
                <w:sz w:val="28"/>
                <w:szCs w:val="28"/>
                <w:lang w:eastAsia="ru-RU"/>
              </w:rPr>
              <w:t>пр-т Мира, д.48, стр.6</w:t>
            </w:r>
          </w:p>
        </w:tc>
        <w:tc>
          <w:tcPr>
            <w:tcW w:w="374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5F642C01" w14:textId="77777777" w:rsidR="00FF66BD" w:rsidRPr="008A5326" w:rsidRDefault="00FF66BD" w:rsidP="006A1A6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222B35"/>
                <w:sz w:val="48"/>
                <w:szCs w:val="48"/>
                <w:lang w:eastAsia="ru-RU"/>
              </w:rPr>
            </w:pPr>
          </w:p>
        </w:tc>
      </w:tr>
      <w:tr w:rsidR="00FF66BD" w:rsidRPr="008A5326" w14:paraId="4B773FC0" w14:textId="77777777" w:rsidTr="006A1A6A">
        <w:trPr>
          <w:trHeight w:val="1200"/>
        </w:trPr>
        <w:tc>
          <w:tcPr>
            <w:tcW w:w="5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AEF9B" w14:textId="77777777" w:rsidR="00FF66BD" w:rsidRPr="004F3C15" w:rsidRDefault="00FF66BD" w:rsidP="006A1A6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222B35"/>
                <w:sz w:val="28"/>
                <w:szCs w:val="28"/>
                <w:lang w:eastAsia="ru-RU"/>
              </w:rPr>
            </w:pPr>
            <w:r w:rsidRPr="004F3C15">
              <w:rPr>
                <w:rFonts w:ascii="Times New Roman" w:eastAsia="Times New Roman" w:hAnsi="Times New Roman" w:cs="Times New Roman"/>
                <w:color w:val="222B35"/>
                <w:sz w:val="28"/>
                <w:szCs w:val="28"/>
                <w:lang w:eastAsia="ru-RU"/>
              </w:rPr>
              <w:t>Гиляровского 19</w:t>
            </w:r>
          </w:p>
        </w:tc>
        <w:tc>
          <w:tcPr>
            <w:tcW w:w="374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5D66CA99" w14:textId="77777777" w:rsidR="00FF66BD" w:rsidRPr="008A5326" w:rsidRDefault="00FF66BD" w:rsidP="006A1A6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222B35"/>
                <w:sz w:val="48"/>
                <w:szCs w:val="48"/>
                <w:lang w:eastAsia="ru-RU"/>
              </w:rPr>
            </w:pPr>
          </w:p>
        </w:tc>
      </w:tr>
      <w:tr w:rsidR="00FF66BD" w:rsidRPr="008A5326" w14:paraId="72B6C722" w14:textId="77777777" w:rsidTr="006A1A6A">
        <w:trPr>
          <w:trHeight w:val="600"/>
        </w:trPr>
        <w:tc>
          <w:tcPr>
            <w:tcW w:w="5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57F5E" w14:textId="77777777" w:rsidR="00FF66BD" w:rsidRPr="004F3C15" w:rsidRDefault="00FF66BD" w:rsidP="006A1A6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222B35"/>
                <w:sz w:val="28"/>
                <w:szCs w:val="28"/>
                <w:lang w:eastAsia="ru-RU"/>
              </w:rPr>
            </w:pPr>
            <w:r w:rsidRPr="004F3C15">
              <w:rPr>
                <w:rFonts w:ascii="Times New Roman" w:eastAsia="Times New Roman" w:hAnsi="Times New Roman" w:cs="Times New Roman"/>
                <w:color w:val="222B35"/>
                <w:sz w:val="28"/>
                <w:szCs w:val="28"/>
                <w:lang w:eastAsia="ru-RU"/>
              </w:rPr>
              <w:t>Печатников пер., д.15а</w:t>
            </w:r>
          </w:p>
        </w:tc>
        <w:tc>
          <w:tcPr>
            <w:tcW w:w="374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71841216" w14:textId="77777777" w:rsidR="00FF66BD" w:rsidRPr="008A5326" w:rsidRDefault="00FF66BD" w:rsidP="006A1A6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222B35"/>
                <w:sz w:val="48"/>
                <w:szCs w:val="48"/>
                <w:lang w:eastAsia="ru-RU"/>
              </w:rPr>
            </w:pPr>
          </w:p>
        </w:tc>
      </w:tr>
      <w:tr w:rsidR="00FF66BD" w:rsidRPr="008A5326" w14:paraId="13F1357A" w14:textId="77777777" w:rsidTr="006A1A6A">
        <w:trPr>
          <w:trHeight w:val="1155"/>
        </w:trPr>
        <w:tc>
          <w:tcPr>
            <w:tcW w:w="5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247FA" w14:textId="77777777" w:rsidR="00FF66BD" w:rsidRPr="004F3C15" w:rsidRDefault="00FF66BD" w:rsidP="006A1A6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222B35"/>
                <w:sz w:val="28"/>
                <w:szCs w:val="28"/>
                <w:lang w:eastAsia="ru-RU"/>
              </w:rPr>
            </w:pPr>
            <w:proofErr w:type="spellStart"/>
            <w:r w:rsidRPr="004F3C15">
              <w:rPr>
                <w:rFonts w:ascii="Times New Roman" w:eastAsia="Times New Roman" w:hAnsi="Times New Roman" w:cs="Times New Roman"/>
                <w:color w:val="222B35"/>
                <w:sz w:val="28"/>
                <w:szCs w:val="28"/>
                <w:lang w:eastAsia="ru-RU"/>
              </w:rPr>
              <w:t>Б.Сухаревский</w:t>
            </w:r>
            <w:proofErr w:type="spellEnd"/>
            <w:r w:rsidRPr="004F3C15">
              <w:rPr>
                <w:rFonts w:ascii="Times New Roman" w:eastAsia="Times New Roman" w:hAnsi="Times New Roman" w:cs="Times New Roman"/>
                <w:color w:val="222B35"/>
                <w:sz w:val="28"/>
                <w:szCs w:val="28"/>
                <w:lang w:eastAsia="ru-RU"/>
              </w:rPr>
              <w:t xml:space="preserve"> пер., д.6</w:t>
            </w:r>
          </w:p>
        </w:tc>
        <w:tc>
          <w:tcPr>
            <w:tcW w:w="374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903FED" w14:textId="77777777" w:rsidR="00FF66BD" w:rsidRPr="008A5326" w:rsidRDefault="00FF66BD" w:rsidP="006A1A6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222B35"/>
                <w:sz w:val="48"/>
                <w:szCs w:val="48"/>
                <w:lang w:eastAsia="ru-RU"/>
              </w:rPr>
            </w:pPr>
          </w:p>
        </w:tc>
      </w:tr>
    </w:tbl>
    <w:p w14:paraId="279D3CA6" w14:textId="77777777" w:rsidR="00FF66BD" w:rsidRDefault="00FF66BD" w:rsidP="00FF66BD"/>
    <w:p w14:paraId="7E9D7EFE" w14:textId="77777777" w:rsidR="00FF66BD" w:rsidRPr="00F75B5B" w:rsidRDefault="00FF66BD" w:rsidP="00F75B5B">
      <w:pPr>
        <w:spacing w:after="0" w:line="240" w:lineRule="auto"/>
        <w:ind w:left="-709"/>
        <w:rPr>
          <w:rFonts w:ascii="Times New Roman" w:eastAsia="Calibri" w:hAnsi="Times New Roman" w:cs="Times New Roman"/>
          <w:bCs/>
          <w:sz w:val="28"/>
          <w:szCs w:val="28"/>
        </w:rPr>
      </w:pPr>
    </w:p>
    <w:sectPr w:rsidR="00FF66BD" w:rsidRPr="00F75B5B" w:rsidSect="003823F0">
      <w:pgSz w:w="11906" w:h="16838"/>
      <w:pgMar w:top="426" w:right="849" w:bottom="709" w:left="184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7ADC15" w14:textId="77777777" w:rsidR="003823F0" w:rsidRDefault="003823F0">
      <w:pPr>
        <w:spacing w:line="240" w:lineRule="auto"/>
      </w:pPr>
      <w:r>
        <w:separator/>
      </w:r>
    </w:p>
  </w:endnote>
  <w:endnote w:type="continuationSeparator" w:id="0">
    <w:p w14:paraId="603E73B5" w14:textId="77777777" w:rsidR="003823F0" w:rsidRDefault="003823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064ABA" w14:textId="77777777" w:rsidR="003823F0" w:rsidRDefault="003823F0">
      <w:pPr>
        <w:spacing w:after="0"/>
      </w:pPr>
      <w:r>
        <w:separator/>
      </w:r>
    </w:p>
  </w:footnote>
  <w:footnote w:type="continuationSeparator" w:id="0">
    <w:p w14:paraId="58AD68C5" w14:textId="77777777" w:rsidR="003823F0" w:rsidRDefault="003823F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643C9868"/>
    <w:lvl w:ilvl="0" w:tplc="FFFFFFFF">
      <w:start w:val="1"/>
      <w:numFmt w:val="bullet"/>
      <w:lvlText w:val="№"/>
      <w:lvlJc w:val="left"/>
    </w:lvl>
    <w:lvl w:ilvl="1" w:tplc="FFFFFFFF">
      <w:start w:val="1"/>
      <w:numFmt w:val="bullet"/>
      <w:lvlText w:val="О"/>
      <w:lvlJc w:val="left"/>
    </w:lvl>
    <w:lvl w:ilvl="2" w:tplc="FFFFFFFF">
      <w:start w:val="1"/>
      <w:numFmt w:val="bullet"/>
      <w:lvlText w:val="В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66334872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5291D26"/>
    <w:multiLevelType w:val="hybridMultilevel"/>
    <w:tmpl w:val="F9689F4A"/>
    <w:lvl w:ilvl="0" w:tplc="5A10A5B8">
      <w:start w:val="1"/>
      <w:numFmt w:val="decimal"/>
      <w:lvlText w:val="%1."/>
      <w:lvlJc w:val="left"/>
      <w:pPr>
        <w:ind w:left="102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37A3722">
      <w:numFmt w:val="bullet"/>
      <w:lvlText w:val="•"/>
      <w:lvlJc w:val="left"/>
      <w:pPr>
        <w:ind w:left="1046" w:hanging="708"/>
      </w:pPr>
      <w:rPr>
        <w:rFonts w:hint="default"/>
        <w:lang w:val="ru-RU" w:eastAsia="en-US" w:bidi="ar-SA"/>
      </w:rPr>
    </w:lvl>
    <w:lvl w:ilvl="2" w:tplc="75968886">
      <w:numFmt w:val="bullet"/>
      <w:lvlText w:val="•"/>
      <w:lvlJc w:val="left"/>
      <w:pPr>
        <w:ind w:left="1993" w:hanging="708"/>
      </w:pPr>
      <w:rPr>
        <w:rFonts w:hint="default"/>
        <w:lang w:val="ru-RU" w:eastAsia="en-US" w:bidi="ar-SA"/>
      </w:rPr>
    </w:lvl>
    <w:lvl w:ilvl="3" w:tplc="003EC17A">
      <w:numFmt w:val="bullet"/>
      <w:lvlText w:val="•"/>
      <w:lvlJc w:val="left"/>
      <w:pPr>
        <w:ind w:left="2939" w:hanging="708"/>
      </w:pPr>
      <w:rPr>
        <w:rFonts w:hint="default"/>
        <w:lang w:val="ru-RU" w:eastAsia="en-US" w:bidi="ar-SA"/>
      </w:rPr>
    </w:lvl>
    <w:lvl w:ilvl="4" w:tplc="F470EF5E">
      <w:numFmt w:val="bullet"/>
      <w:lvlText w:val="•"/>
      <w:lvlJc w:val="left"/>
      <w:pPr>
        <w:ind w:left="3886" w:hanging="708"/>
      </w:pPr>
      <w:rPr>
        <w:rFonts w:hint="default"/>
        <w:lang w:val="ru-RU" w:eastAsia="en-US" w:bidi="ar-SA"/>
      </w:rPr>
    </w:lvl>
    <w:lvl w:ilvl="5" w:tplc="6890FC82">
      <w:numFmt w:val="bullet"/>
      <w:lvlText w:val="•"/>
      <w:lvlJc w:val="left"/>
      <w:pPr>
        <w:ind w:left="4833" w:hanging="708"/>
      </w:pPr>
      <w:rPr>
        <w:rFonts w:hint="default"/>
        <w:lang w:val="ru-RU" w:eastAsia="en-US" w:bidi="ar-SA"/>
      </w:rPr>
    </w:lvl>
    <w:lvl w:ilvl="6" w:tplc="D5B636DC">
      <w:numFmt w:val="bullet"/>
      <w:lvlText w:val="•"/>
      <w:lvlJc w:val="left"/>
      <w:pPr>
        <w:ind w:left="5779" w:hanging="708"/>
      </w:pPr>
      <w:rPr>
        <w:rFonts w:hint="default"/>
        <w:lang w:val="ru-RU" w:eastAsia="en-US" w:bidi="ar-SA"/>
      </w:rPr>
    </w:lvl>
    <w:lvl w:ilvl="7" w:tplc="0070410E">
      <w:numFmt w:val="bullet"/>
      <w:lvlText w:val="•"/>
      <w:lvlJc w:val="left"/>
      <w:pPr>
        <w:ind w:left="6726" w:hanging="708"/>
      </w:pPr>
      <w:rPr>
        <w:rFonts w:hint="default"/>
        <w:lang w:val="ru-RU" w:eastAsia="en-US" w:bidi="ar-SA"/>
      </w:rPr>
    </w:lvl>
    <w:lvl w:ilvl="8" w:tplc="0C6024A8">
      <w:numFmt w:val="bullet"/>
      <w:lvlText w:val="•"/>
      <w:lvlJc w:val="left"/>
      <w:pPr>
        <w:ind w:left="7673" w:hanging="708"/>
      </w:pPr>
      <w:rPr>
        <w:rFonts w:hint="default"/>
        <w:lang w:val="ru-RU" w:eastAsia="en-US" w:bidi="ar-SA"/>
      </w:rPr>
    </w:lvl>
  </w:abstractNum>
  <w:abstractNum w:abstractNumId="3" w15:restartNumberingAfterBreak="0">
    <w:nsid w:val="0710162F"/>
    <w:multiLevelType w:val="hybridMultilevel"/>
    <w:tmpl w:val="3A7C213C"/>
    <w:lvl w:ilvl="0" w:tplc="4D621252">
      <w:start w:val="3"/>
      <w:numFmt w:val="decimalZero"/>
      <w:lvlText w:val="%1"/>
      <w:lvlJc w:val="left"/>
      <w:pPr>
        <w:ind w:left="-489" w:hanging="360"/>
      </w:pPr>
      <w:rPr>
        <w:rFonts w:hint="default"/>
        <w:color w:val="000000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231" w:hanging="360"/>
      </w:pPr>
    </w:lvl>
    <w:lvl w:ilvl="2" w:tplc="0419001B" w:tentative="1">
      <w:start w:val="1"/>
      <w:numFmt w:val="lowerRoman"/>
      <w:lvlText w:val="%3."/>
      <w:lvlJc w:val="right"/>
      <w:pPr>
        <w:ind w:left="951" w:hanging="180"/>
      </w:pPr>
    </w:lvl>
    <w:lvl w:ilvl="3" w:tplc="0419000F" w:tentative="1">
      <w:start w:val="1"/>
      <w:numFmt w:val="decimal"/>
      <w:lvlText w:val="%4."/>
      <w:lvlJc w:val="left"/>
      <w:pPr>
        <w:ind w:left="1671" w:hanging="360"/>
      </w:pPr>
    </w:lvl>
    <w:lvl w:ilvl="4" w:tplc="04190019" w:tentative="1">
      <w:start w:val="1"/>
      <w:numFmt w:val="lowerLetter"/>
      <w:lvlText w:val="%5."/>
      <w:lvlJc w:val="left"/>
      <w:pPr>
        <w:ind w:left="2391" w:hanging="360"/>
      </w:pPr>
    </w:lvl>
    <w:lvl w:ilvl="5" w:tplc="0419001B" w:tentative="1">
      <w:start w:val="1"/>
      <w:numFmt w:val="lowerRoman"/>
      <w:lvlText w:val="%6."/>
      <w:lvlJc w:val="right"/>
      <w:pPr>
        <w:ind w:left="3111" w:hanging="180"/>
      </w:pPr>
    </w:lvl>
    <w:lvl w:ilvl="6" w:tplc="0419000F" w:tentative="1">
      <w:start w:val="1"/>
      <w:numFmt w:val="decimal"/>
      <w:lvlText w:val="%7."/>
      <w:lvlJc w:val="left"/>
      <w:pPr>
        <w:ind w:left="3831" w:hanging="360"/>
      </w:pPr>
    </w:lvl>
    <w:lvl w:ilvl="7" w:tplc="04190019" w:tentative="1">
      <w:start w:val="1"/>
      <w:numFmt w:val="lowerLetter"/>
      <w:lvlText w:val="%8."/>
      <w:lvlJc w:val="left"/>
      <w:pPr>
        <w:ind w:left="4551" w:hanging="360"/>
      </w:pPr>
    </w:lvl>
    <w:lvl w:ilvl="8" w:tplc="0419001B" w:tentative="1">
      <w:start w:val="1"/>
      <w:numFmt w:val="lowerRoman"/>
      <w:lvlText w:val="%9."/>
      <w:lvlJc w:val="right"/>
      <w:pPr>
        <w:ind w:left="5271" w:hanging="180"/>
      </w:pPr>
    </w:lvl>
  </w:abstractNum>
  <w:abstractNum w:abstractNumId="4" w15:restartNumberingAfterBreak="0">
    <w:nsid w:val="0E6023D7"/>
    <w:multiLevelType w:val="multilevel"/>
    <w:tmpl w:val="EFF058BE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789" w:hanging="720"/>
      </w:pPr>
    </w:lvl>
    <w:lvl w:ilvl="2">
      <w:start w:val="1"/>
      <w:numFmt w:val="decimal"/>
      <w:isLgl/>
      <w:lvlText w:val="%1.%2.%3."/>
      <w:lvlJc w:val="left"/>
      <w:pPr>
        <w:ind w:left="2149" w:hanging="720"/>
      </w:pPr>
    </w:lvl>
    <w:lvl w:ilvl="3">
      <w:start w:val="1"/>
      <w:numFmt w:val="decimal"/>
      <w:isLgl/>
      <w:lvlText w:val="%1.%2.%3.%4."/>
      <w:lvlJc w:val="left"/>
      <w:pPr>
        <w:ind w:left="2869" w:hanging="1080"/>
      </w:pPr>
    </w:lvl>
    <w:lvl w:ilvl="4">
      <w:start w:val="1"/>
      <w:numFmt w:val="decimal"/>
      <w:isLgl/>
      <w:lvlText w:val="%1.%2.%3.%4.%5."/>
      <w:lvlJc w:val="left"/>
      <w:pPr>
        <w:ind w:left="3229" w:hanging="1080"/>
      </w:pPr>
    </w:lvl>
    <w:lvl w:ilvl="5">
      <w:start w:val="1"/>
      <w:numFmt w:val="decimal"/>
      <w:isLgl/>
      <w:lvlText w:val="%1.%2.%3.%4.%5.%6."/>
      <w:lvlJc w:val="left"/>
      <w:pPr>
        <w:ind w:left="3949" w:hanging="1440"/>
      </w:pPr>
    </w:lvl>
    <w:lvl w:ilvl="6">
      <w:start w:val="1"/>
      <w:numFmt w:val="decimal"/>
      <w:isLgl/>
      <w:lvlText w:val="%1.%2.%3.%4.%5.%6.%7."/>
      <w:lvlJc w:val="left"/>
      <w:pPr>
        <w:ind w:left="4669" w:hanging="1800"/>
      </w:p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</w:lvl>
  </w:abstractNum>
  <w:abstractNum w:abstractNumId="5" w15:restartNumberingAfterBreak="0">
    <w:nsid w:val="23ED7C9A"/>
    <w:multiLevelType w:val="hybridMultilevel"/>
    <w:tmpl w:val="15B29EE8"/>
    <w:lvl w:ilvl="0" w:tplc="6EFC3636">
      <w:start w:val="3"/>
      <w:numFmt w:val="decimalZero"/>
      <w:lvlText w:val="%1"/>
      <w:lvlJc w:val="left"/>
      <w:pPr>
        <w:ind w:left="-12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591" w:hanging="360"/>
      </w:pPr>
    </w:lvl>
    <w:lvl w:ilvl="2" w:tplc="0419001B" w:tentative="1">
      <w:start w:val="1"/>
      <w:numFmt w:val="lowerRoman"/>
      <w:lvlText w:val="%3."/>
      <w:lvlJc w:val="right"/>
      <w:pPr>
        <w:ind w:left="1311" w:hanging="180"/>
      </w:pPr>
    </w:lvl>
    <w:lvl w:ilvl="3" w:tplc="0419000F" w:tentative="1">
      <w:start w:val="1"/>
      <w:numFmt w:val="decimal"/>
      <w:lvlText w:val="%4."/>
      <w:lvlJc w:val="left"/>
      <w:pPr>
        <w:ind w:left="2031" w:hanging="360"/>
      </w:pPr>
    </w:lvl>
    <w:lvl w:ilvl="4" w:tplc="04190019" w:tentative="1">
      <w:start w:val="1"/>
      <w:numFmt w:val="lowerLetter"/>
      <w:lvlText w:val="%5."/>
      <w:lvlJc w:val="left"/>
      <w:pPr>
        <w:ind w:left="2751" w:hanging="360"/>
      </w:pPr>
    </w:lvl>
    <w:lvl w:ilvl="5" w:tplc="0419001B" w:tentative="1">
      <w:start w:val="1"/>
      <w:numFmt w:val="lowerRoman"/>
      <w:lvlText w:val="%6."/>
      <w:lvlJc w:val="right"/>
      <w:pPr>
        <w:ind w:left="3471" w:hanging="180"/>
      </w:pPr>
    </w:lvl>
    <w:lvl w:ilvl="6" w:tplc="0419000F" w:tentative="1">
      <w:start w:val="1"/>
      <w:numFmt w:val="decimal"/>
      <w:lvlText w:val="%7."/>
      <w:lvlJc w:val="left"/>
      <w:pPr>
        <w:ind w:left="4191" w:hanging="360"/>
      </w:pPr>
    </w:lvl>
    <w:lvl w:ilvl="7" w:tplc="04190019" w:tentative="1">
      <w:start w:val="1"/>
      <w:numFmt w:val="lowerLetter"/>
      <w:lvlText w:val="%8."/>
      <w:lvlJc w:val="left"/>
      <w:pPr>
        <w:ind w:left="4911" w:hanging="360"/>
      </w:pPr>
    </w:lvl>
    <w:lvl w:ilvl="8" w:tplc="0419001B" w:tentative="1">
      <w:start w:val="1"/>
      <w:numFmt w:val="lowerRoman"/>
      <w:lvlText w:val="%9."/>
      <w:lvlJc w:val="right"/>
      <w:pPr>
        <w:ind w:left="5631" w:hanging="180"/>
      </w:pPr>
    </w:lvl>
  </w:abstractNum>
  <w:abstractNum w:abstractNumId="6" w15:restartNumberingAfterBreak="0">
    <w:nsid w:val="2B307F71"/>
    <w:multiLevelType w:val="hybridMultilevel"/>
    <w:tmpl w:val="DCCAE262"/>
    <w:lvl w:ilvl="0" w:tplc="279616E6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2D467F7A"/>
    <w:multiLevelType w:val="multilevel"/>
    <w:tmpl w:val="60EA8EE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316322A"/>
    <w:multiLevelType w:val="hybridMultilevel"/>
    <w:tmpl w:val="F292795A"/>
    <w:lvl w:ilvl="0" w:tplc="C80C1D36">
      <w:start w:val="1"/>
      <w:numFmt w:val="decimal"/>
      <w:lvlText w:val="%1."/>
      <w:lvlJc w:val="left"/>
      <w:pPr>
        <w:tabs>
          <w:tab w:val="num" w:pos="735"/>
        </w:tabs>
        <w:ind w:left="735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9" w15:restartNumberingAfterBreak="0">
    <w:nsid w:val="5E5952BB"/>
    <w:multiLevelType w:val="hybridMultilevel"/>
    <w:tmpl w:val="1576D4EA"/>
    <w:lvl w:ilvl="0" w:tplc="1B0E3E36">
      <w:start w:val="3"/>
      <w:numFmt w:val="decimalZero"/>
      <w:lvlText w:val="%1"/>
      <w:lvlJc w:val="left"/>
      <w:pPr>
        <w:ind w:left="231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951" w:hanging="360"/>
      </w:pPr>
    </w:lvl>
    <w:lvl w:ilvl="2" w:tplc="0419001B" w:tentative="1">
      <w:start w:val="1"/>
      <w:numFmt w:val="lowerRoman"/>
      <w:lvlText w:val="%3."/>
      <w:lvlJc w:val="right"/>
      <w:pPr>
        <w:ind w:left="1671" w:hanging="180"/>
      </w:pPr>
    </w:lvl>
    <w:lvl w:ilvl="3" w:tplc="0419000F" w:tentative="1">
      <w:start w:val="1"/>
      <w:numFmt w:val="decimal"/>
      <w:lvlText w:val="%4."/>
      <w:lvlJc w:val="left"/>
      <w:pPr>
        <w:ind w:left="2391" w:hanging="360"/>
      </w:pPr>
    </w:lvl>
    <w:lvl w:ilvl="4" w:tplc="04190019" w:tentative="1">
      <w:start w:val="1"/>
      <w:numFmt w:val="lowerLetter"/>
      <w:lvlText w:val="%5."/>
      <w:lvlJc w:val="left"/>
      <w:pPr>
        <w:ind w:left="3111" w:hanging="360"/>
      </w:pPr>
    </w:lvl>
    <w:lvl w:ilvl="5" w:tplc="0419001B" w:tentative="1">
      <w:start w:val="1"/>
      <w:numFmt w:val="lowerRoman"/>
      <w:lvlText w:val="%6."/>
      <w:lvlJc w:val="right"/>
      <w:pPr>
        <w:ind w:left="3831" w:hanging="180"/>
      </w:pPr>
    </w:lvl>
    <w:lvl w:ilvl="6" w:tplc="0419000F" w:tentative="1">
      <w:start w:val="1"/>
      <w:numFmt w:val="decimal"/>
      <w:lvlText w:val="%7."/>
      <w:lvlJc w:val="left"/>
      <w:pPr>
        <w:ind w:left="4551" w:hanging="360"/>
      </w:pPr>
    </w:lvl>
    <w:lvl w:ilvl="7" w:tplc="04190019" w:tentative="1">
      <w:start w:val="1"/>
      <w:numFmt w:val="lowerLetter"/>
      <w:lvlText w:val="%8."/>
      <w:lvlJc w:val="left"/>
      <w:pPr>
        <w:ind w:left="5271" w:hanging="360"/>
      </w:pPr>
    </w:lvl>
    <w:lvl w:ilvl="8" w:tplc="0419001B" w:tentative="1">
      <w:start w:val="1"/>
      <w:numFmt w:val="lowerRoman"/>
      <w:lvlText w:val="%9."/>
      <w:lvlJc w:val="right"/>
      <w:pPr>
        <w:ind w:left="5991" w:hanging="180"/>
      </w:pPr>
    </w:lvl>
  </w:abstractNum>
  <w:abstractNum w:abstractNumId="10" w15:restartNumberingAfterBreak="0">
    <w:nsid w:val="68635DFA"/>
    <w:multiLevelType w:val="hybridMultilevel"/>
    <w:tmpl w:val="7ED0600A"/>
    <w:lvl w:ilvl="0" w:tplc="FEB89C66">
      <w:start w:val="3"/>
      <w:numFmt w:val="decimalZero"/>
      <w:lvlText w:val="%1"/>
      <w:lvlJc w:val="left"/>
      <w:pPr>
        <w:ind w:left="36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88319BE"/>
    <w:multiLevelType w:val="multilevel"/>
    <w:tmpl w:val="788319BE"/>
    <w:lvl w:ilvl="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25" w:hanging="360"/>
      </w:pPr>
    </w:lvl>
    <w:lvl w:ilvl="2">
      <w:start w:val="1"/>
      <w:numFmt w:val="lowerRoman"/>
      <w:lvlText w:val="%3."/>
      <w:lvlJc w:val="right"/>
      <w:pPr>
        <w:ind w:left="2145" w:hanging="180"/>
      </w:pPr>
    </w:lvl>
    <w:lvl w:ilvl="3">
      <w:start w:val="1"/>
      <w:numFmt w:val="decimal"/>
      <w:lvlText w:val="%4."/>
      <w:lvlJc w:val="left"/>
      <w:pPr>
        <w:ind w:left="2865" w:hanging="360"/>
      </w:pPr>
    </w:lvl>
    <w:lvl w:ilvl="4">
      <w:start w:val="1"/>
      <w:numFmt w:val="lowerLetter"/>
      <w:lvlText w:val="%5."/>
      <w:lvlJc w:val="left"/>
      <w:pPr>
        <w:ind w:left="3585" w:hanging="360"/>
      </w:pPr>
    </w:lvl>
    <w:lvl w:ilvl="5">
      <w:start w:val="1"/>
      <w:numFmt w:val="lowerRoman"/>
      <w:lvlText w:val="%6."/>
      <w:lvlJc w:val="right"/>
      <w:pPr>
        <w:ind w:left="4305" w:hanging="180"/>
      </w:pPr>
    </w:lvl>
    <w:lvl w:ilvl="6">
      <w:start w:val="1"/>
      <w:numFmt w:val="decimal"/>
      <w:lvlText w:val="%7."/>
      <w:lvlJc w:val="left"/>
      <w:pPr>
        <w:ind w:left="5025" w:hanging="360"/>
      </w:pPr>
    </w:lvl>
    <w:lvl w:ilvl="7">
      <w:start w:val="1"/>
      <w:numFmt w:val="lowerLetter"/>
      <w:lvlText w:val="%8."/>
      <w:lvlJc w:val="left"/>
      <w:pPr>
        <w:ind w:left="5745" w:hanging="360"/>
      </w:pPr>
    </w:lvl>
    <w:lvl w:ilvl="8">
      <w:start w:val="1"/>
      <w:numFmt w:val="lowerRoman"/>
      <w:lvlText w:val="%9."/>
      <w:lvlJc w:val="right"/>
      <w:pPr>
        <w:ind w:left="6465" w:hanging="180"/>
      </w:pPr>
    </w:lvl>
  </w:abstractNum>
  <w:num w:numId="1" w16cid:durableId="307639072">
    <w:abstractNumId w:val="6"/>
  </w:num>
  <w:num w:numId="2" w16cid:durableId="271473873">
    <w:abstractNumId w:val="7"/>
  </w:num>
  <w:num w:numId="3" w16cid:durableId="1803499908">
    <w:abstractNumId w:val="8"/>
  </w:num>
  <w:num w:numId="4" w16cid:durableId="615907897">
    <w:abstractNumId w:val="4"/>
  </w:num>
  <w:num w:numId="5" w16cid:durableId="1140654347">
    <w:abstractNumId w:val="11"/>
  </w:num>
  <w:num w:numId="6" w16cid:durableId="1742021391">
    <w:abstractNumId w:val="0"/>
  </w:num>
  <w:num w:numId="7" w16cid:durableId="437020376">
    <w:abstractNumId w:val="1"/>
  </w:num>
  <w:num w:numId="8" w16cid:durableId="1255168755">
    <w:abstractNumId w:val="3"/>
  </w:num>
  <w:num w:numId="9" w16cid:durableId="854422243">
    <w:abstractNumId w:val="2"/>
  </w:num>
  <w:num w:numId="10" w16cid:durableId="782383005">
    <w:abstractNumId w:val="5"/>
  </w:num>
  <w:num w:numId="11" w16cid:durableId="1542130248">
    <w:abstractNumId w:val="9"/>
  </w:num>
  <w:num w:numId="12" w16cid:durableId="156043456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7B3"/>
    <w:rsid w:val="000252D9"/>
    <w:rsid w:val="00042B00"/>
    <w:rsid w:val="00043B08"/>
    <w:rsid w:val="000A334F"/>
    <w:rsid w:val="000C01B3"/>
    <w:rsid w:val="000E49AC"/>
    <w:rsid w:val="000F6EC5"/>
    <w:rsid w:val="00123D7B"/>
    <w:rsid w:val="00131C57"/>
    <w:rsid w:val="00132D2C"/>
    <w:rsid w:val="00155A93"/>
    <w:rsid w:val="00157BDE"/>
    <w:rsid w:val="0016307E"/>
    <w:rsid w:val="0017638F"/>
    <w:rsid w:val="00176E8E"/>
    <w:rsid w:val="001D12B5"/>
    <w:rsid w:val="001D21C5"/>
    <w:rsid w:val="001E28EC"/>
    <w:rsid w:val="001F48A7"/>
    <w:rsid w:val="002220FC"/>
    <w:rsid w:val="00246D8C"/>
    <w:rsid w:val="002617E5"/>
    <w:rsid w:val="00272E55"/>
    <w:rsid w:val="0027427A"/>
    <w:rsid w:val="00277DBB"/>
    <w:rsid w:val="00292BAA"/>
    <w:rsid w:val="002B0E6F"/>
    <w:rsid w:val="002D5793"/>
    <w:rsid w:val="002E47B7"/>
    <w:rsid w:val="002E5C86"/>
    <w:rsid w:val="003306E4"/>
    <w:rsid w:val="0035182B"/>
    <w:rsid w:val="00372771"/>
    <w:rsid w:val="003823F0"/>
    <w:rsid w:val="00383628"/>
    <w:rsid w:val="00397F3F"/>
    <w:rsid w:val="003B10A9"/>
    <w:rsid w:val="003B6EAF"/>
    <w:rsid w:val="00415560"/>
    <w:rsid w:val="0046062C"/>
    <w:rsid w:val="00473DC6"/>
    <w:rsid w:val="004822C0"/>
    <w:rsid w:val="004C1ED7"/>
    <w:rsid w:val="004C489B"/>
    <w:rsid w:val="004D216F"/>
    <w:rsid w:val="004D3C81"/>
    <w:rsid w:val="0056142F"/>
    <w:rsid w:val="005B43C4"/>
    <w:rsid w:val="005D464C"/>
    <w:rsid w:val="005F0A49"/>
    <w:rsid w:val="005F2981"/>
    <w:rsid w:val="00601A54"/>
    <w:rsid w:val="00604142"/>
    <w:rsid w:val="0062792D"/>
    <w:rsid w:val="0063270E"/>
    <w:rsid w:val="00647126"/>
    <w:rsid w:val="00654170"/>
    <w:rsid w:val="00672A04"/>
    <w:rsid w:val="00677911"/>
    <w:rsid w:val="00697E03"/>
    <w:rsid w:val="006D0F98"/>
    <w:rsid w:val="006D2837"/>
    <w:rsid w:val="007003D5"/>
    <w:rsid w:val="0070491D"/>
    <w:rsid w:val="00730144"/>
    <w:rsid w:val="007533A3"/>
    <w:rsid w:val="00764476"/>
    <w:rsid w:val="007764EE"/>
    <w:rsid w:val="00792565"/>
    <w:rsid w:val="00797FCD"/>
    <w:rsid w:val="007B229A"/>
    <w:rsid w:val="007E7D98"/>
    <w:rsid w:val="008000A6"/>
    <w:rsid w:val="008125AE"/>
    <w:rsid w:val="00812A2C"/>
    <w:rsid w:val="008157B3"/>
    <w:rsid w:val="00832C16"/>
    <w:rsid w:val="008406F7"/>
    <w:rsid w:val="00865927"/>
    <w:rsid w:val="008D0BC6"/>
    <w:rsid w:val="008D5E86"/>
    <w:rsid w:val="008E7655"/>
    <w:rsid w:val="00915815"/>
    <w:rsid w:val="00981514"/>
    <w:rsid w:val="009A397A"/>
    <w:rsid w:val="009F41E4"/>
    <w:rsid w:val="00A20377"/>
    <w:rsid w:val="00A47B88"/>
    <w:rsid w:val="00AB44A6"/>
    <w:rsid w:val="00B30CBF"/>
    <w:rsid w:val="00B31225"/>
    <w:rsid w:val="00BF3922"/>
    <w:rsid w:val="00C34A7E"/>
    <w:rsid w:val="00C45404"/>
    <w:rsid w:val="00C47A09"/>
    <w:rsid w:val="00C54B43"/>
    <w:rsid w:val="00C63EF5"/>
    <w:rsid w:val="00C67EDC"/>
    <w:rsid w:val="00C87470"/>
    <w:rsid w:val="00C9322F"/>
    <w:rsid w:val="00C9623F"/>
    <w:rsid w:val="00C97ECA"/>
    <w:rsid w:val="00CA09D2"/>
    <w:rsid w:val="00CB7BD7"/>
    <w:rsid w:val="00CD6FF2"/>
    <w:rsid w:val="00DF7223"/>
    <w:rsid w:val="00E0120E"/>
    <w:rsid w:val="00E819FB"/>
    <w:rsid w:val="00EE4929"/>
    <w:rsid w:val="00EF4E48"/>
    <w:rsid w:val="00F40E1D"/>
    <w:rsid w:val="00F62D38"/>
    <w:rsid w:val="00F75B5B"/>
    <w:rsid w:val="00FC1BC0"/>
    <w:rsid w:val="00FE5BC3"/>
    <w:rsid w:val="00FF66BD"/>
    <w:rsid w:val="06BC3AEA"/>
    <w:rsid w:val="1C045624"/>
    <w:rsid w:val="2E513889"/>
    <w:rsid w:val="468649B0"/>
    <w:rsid w:val="58AB3B71"/>
    <w:rsid w:val="680F4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D7573"/>
  <w15:docId w15:val="{E5D67C7A-2DED-4E9C-A0FF-8190C3F82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qFormat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6">
    <w:name w:val="Body Text Indent"/>
    <w:basedOn w:val="a"/>
    <w:link w:val="a7"/>
    <w:unhideWhenUsed/>
    <w:qFormat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8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Основной текст с отступом Знак"/>
    <w:basedOn w:val="a0"/>
    <w:link w:val="a6"/>
    <w:qFormat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List Paragraph"/>
    <w:basedOn w:val="a"/>
    <w:uiPriority w:val="34"/>
    <w:qFormat/>
    <w:pPr>
      <w:spacing w:after="200" w:line="276" w:lineRule="auto"/>
      <w:ind w:left="720"/>
      <w:contextualSpacing/>
    </w:p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hAnsi="Segoe UI" w:cs="Segoe UI"/>
      <w:sz w:val="18"/>
      <w:szCs w:val="18"/>
    </w:rPr>
  </w:style>
  <w:style w:type="paragraph" w:styleId="aa">
    <w:name w:val="Body Text"/>
    <w:basedOn w:val="a"/>
    <w:link w:val="ab"/>
    <w:uiPriority w:val="99"/>
    <w:semiHidden/>
    <w:unhideWhenUsed/>
    <w:rsid w:val="00BF3922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BF3922"/>
    <w:rPr>
      <w:sz w:val="22"/>
      <w:szCs w:val="22"/>
      <w:lang w:eastAsia="en-US"/>
    </w:rPr>
  </w:style>
  <w:style w:type="table" w:customStyle="1" w:styleId="1">
    <w:name w:val="Сетка таблицы1"/>
    <w:basedOn w:val="a1"/>
    <w:next w:val="a8"/>
    <w:uiPriority w:val="39"/>
    <w:rsid w:val="00473DC6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8"/>
    <w:uiPriority w:val="39"/>
    <w:rsid w:val="00473DC6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111E35-B649-4340-8AAA-E320C24B56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351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ЛФ</cp:lastModifiedBy>
  <cp:revision>13</cp:revision>
  <cp:lastPrinted>2024-02-19T13:34:00Z</cp:lastPrinted>
  <dcterms:created xsi:type="dcterms:W3CDTF">2024-02-15T08:40:00Z</dcterms:created>
  <dcterms:modified xsi:type="dcterms:W3CDTF">2024-02-20T08:01:00Z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1049-11.2.0.11380</vt:lpwstr>
  </property>
  <property fmtid="{D5CDD505-2E9C-101B-9397-08002B2CF9AE}" pid="3" name="ICV">
    <vt:lpwstr>4F745D4CA3FF4CB5AB370D38E368E179</vt:lpwstr>
  </property>
</Properties>
</file>